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F2" w:rsidRDefault="001A77F2"/>
    <w:p w:rsidR="005C0ACE" w:rsidRDefault="005C0ACE" w:rsidP="005C0ACE">
      <w:pPr>
        <w:pStyle w:val="a5"/>
        <w:jc w:val="center"/>
      </w:pPr>
      <w:r>
        <w:rPr>
          <w:rStyle w:val="a6"/>
        </w:rPr>
        <w:t>Мероприятия по прекращению незаконного оборота </w:t>
      </w:r>
      <w:proofErr w:type="spellStart"/>
      <w:r>
        <w:rPr>
          <w:rStyle w:val="a6"/>
        </w:rPr>
        <w:t>никотинсодержащих</w:t>
      </w:r>
      <w:proofErr w:type="spellEnd"/>
      <w:r>
        <w:rPr>
          <w:rStyle w:val="a6"/>
        </w:rPr>
        <w:t xml:space="preserve"> смесей</w:t>
      </w:r>
      <w:r w:rsidR="005A10FD">
        <w:rPr>
          <w:rStyle w:val="a6"/>
        </w:rPr>
        <w:t>.</w:t>
      </w:r>
    </w:p>
    <w:p w:rsidR="005C0ACE" w:rsidRDefault="005A10FD" w:rsidP="005A10FD">
      <w:pPr>
        <w:pStyle w:val="a5"/>
        <w:ind w:firstLine="708"/>
        <w:jc w:val="both"/>
      </w:pPr>
      <w:r>
        <w:t xml:space="preserve">Территориальный отдел </w:t>
      </w:r>
      <w:r w:rsidR="005C0ACE">
        <w:t>Управлени</w:t>
      </w:r>
      <w:r>
        <w:t>я</w:t>
      </w:r>
      <w:r w:rsidR="005C0ACE">
        <w:t xml:space="preserve"> </w:t>
      </w:r>
      <w:proofErr w:type="spellStart"/>
      <w:r w:rsidR="005C0ACE">
        <w:t>Роспотребнадзора</w:t>
      </w:r>
      <w:proofErr w:type="spellEnd"/>
      <w:r w:rsidR="005C0ACE">
        <w:t xml:space="preserve"> по Приморскому краю</w:t>
      </w:r>
      <w:r>
        <w:t xml:space="preserve"> в </w:t>
      </w:r>
      <w:proofErr w:type="gramStart"/>
      <w:r>
        <w:t>г</w:t>
      </w:r>
      <w:proofErr w:type="gramEnd"/>
      <w:r>
        <w:t xml:space="preserve">. Арсеньеве </w:t>
      </w:r>
      <w:r w:rsidR="005C0ACE">
        <w:t xml:space="preserve">проводит активную работу по изъятию из незаконного оборота </w:t>
      </w:r>
      <w:proofErr w:type="spellStart"/>
      <w:r w:rsidR="005C0ACE">
        <w:t>никотинсодержащей</w:t>
      </w:r>
      <w:proofErr w:type="spellEnd"/>
      <w:r w:rsidR="005C0ACE">
        <w:t xml:space="preserve"> продукции, безопасность которой не подтверждена.</w:t>
      </w:r>
    </w:p>
    <w:p w:rsidR="005C0ACE" w:rsidRDefault="005C0ACE" w:rsidP="005A10FD">
      <w:pPr>
        <w:pStyle w:val="a5"/>
        <w:ind w:firstLine="708"/>
        <w:jc w:val="both"/>
      </w:pPr>
      <w:r>
        <w:t xml:space="preserve">Обращаем внимание родителей! Никотин - алкалоид, содержащийся в листьях табака; может быть получен также путем синтеза. Бесцветная жидкость, </w:t>
      </w:r>
      <w:proofErr w:type="spellStart"/>
      <w:r>
        <w:t>коричневеющая</w:t>
      </w:r>
      <w:proofErr w:type="spellEnd"/>
      <w:r>
        <w:t xml:space="preserve"> на воздухе; имеет характерный резкий запах, токсичен, образует кристаллические соли; применяется в качестве фунгицида и инсектицида для защиты растений.</w:t>
      </w:r>
    </w:p>
    <w:p w:rsidR="005C0ACE" w:rsidRDefault="005C0ACE" w:rsidP="005A10FD">
      <w:pPr>
        <w:pStyle w:val="a5"/>
        <w:ind w:firstLine="708"/>
        <w:jc w:val="both"/>
      </w:pPr>
      <w:proofErr w:type="gramStart"/>
      <w:r>
        <w:t>Физиология и биомеханизм воздействия на организм никотина связаны с его взаимодействием с </w:t>
      </w:r>
      <w:proofErr w:type="spellStart"/>
      <w:r>
        <w:t>Н-холинорецепторами</w:t>
      </w:r>
      <w:proofErr w:type="spellEnd"/>
      <w:r>
        <w:t>, содержащими холинергические нервные синапсы, и, как следствие, возбуждением некоторых отделов парасимпатической нервной системы (эффект зависит от дозы: в малых дозах стимулирует рецепторы синапса, связываясь с ними, к примеру, у курильщиков повышение частоты и силы сердечных сокращений (сердцебиений), усиление слюноотделения и перистальтики кишечника и т. д.; в больших</w:t>
      </w:r>
      <w:proofErr w:type="gramEnd"/>
      <w:r>
        <w:t xml:space="preserve"> </w:t>
      </w:r>
      <w:proofErr w:type="gramStart"/>
      <w:r>
        <w:t>дозах</w:t>
      </w:r>
      <w:proofErr w:type="gramEnd"/>
      <w:r>
        <w:t>, наоборот, конкурентно блокирует рецепторы к воздействию ацетилхолина). Смертельная разовая доза при остром отравлении для человека - 0.5-1 г.</w:t>
      </w:r>
    </w:p>
    <w:p w:rsidR="005C0ACE" w:rsidRDefault="005C0ACE" w:rsidP="005A10FD">
      <w:pPr>
        <w:pStyle w:val="a5"/>
        <w:ind w:firstLine="708"/>
        <w:jc w:val="both"/>
      </w:pPr>
      <w:r>
        <w:t xml:space="preserve">Таким образом, никотин в любых дозах оказывает негативное влияние на здоровье человека. Особенно это влияние выражено у несовершеннолетних. В 2019 году в Российской Федерации зарегистрировано несколько подтвержденных случаев отравления несовершеннолетних </w:t>
      </w:r>
      <w:proofErr w:type="spellStart"/>
      <w:r>
        <w:t>никотинсодержащей</w:t>
      </w:r>
      <w:proofErr w:type="spellEnd"/>
      <w:r>
        <w:t xml:space="preserve"> продукцией. В связи с этим обстоятельством нельзя признать данную продукцию безопасной.</w:t>
      </w:r>
      <w:r w:rsidR="005A10FD">
        <w:t xml:space="preserve"> </w:t>
      </w:r>
      <w:r>
        <w:t>Будьте внимательны к вашим детям!</w:t>
      </w:r>
    </w:p>
    <w:p w:rsidR="005C0ACE" w:rsidRDefault="005A10FD" w:rsidP="005A10FD">
      <w:pPr>
        <w:pStyle w:val="a5"/>
        <w:ind w:firstLine="708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Приморскому краю в </w:t>
      </w:r>
      <w:proofErr w:type="gramStart"/>
      <w:r>
        <w:t>г</w:t>
      </w:r>
      <w:proofErr w:type="gramEnd"/>
      <w:r>
        <w:t>. Арсеньеве обращает внимание организаций</w:t>
      </w:r>
      <w:r w:rsidR="005C0ACE">
        <w:t xml:space="preserve"> о необходимости изъятия из оборота данной продукции и направления ее поставщику. За оборот данной продукции предусмотрена ответственность по </w:t>
      </w:r>
      <w:proofErr w:type="gramStart"/>
      <w:r w:rsidR="005C0ACE">
        <w:t>ч</w:t>
      </w:r>
      <w:proofErr w:type="gramEnd"/>
      <w:r w:rsidR="005C0ACE">
        <w:t xml:space="preserve">. 2 ст. 14.43 </w:t>
      </w:r>
      <w:proofErr w:type="spellStart"/>
      <w:r w:rsidR="005C0ACE">
        <w:t>КоАП</w:t>
      </w:r>
      <w:proofErr w:type="spellEnd"/>
      <w:r w:rsidR="005C0ACE">
        <w:t xml:space="preserve"> РФ, предусматривающая наложение административного штрафа на должностных лиц до тридцати тысяч рублей; на лиц, осуществляющих предпринимательскую деятельность без образования юридического лица, -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5A10FD" w:rsidRPr="005A10FD" w:rsidRDefault="005C0ACE" w:rsidP="005A10FD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0FD">
        <w:rPr>
          <w:rFonts w:ascii="Times New Roman" w:hAnsi="Times New Roman" w:cs="Times New Roman"/>
          <w:sz w:val="24"/>
          <w:szCs w:val="24"/>
        </w:rPr>
        <w:t xml:space="preserve">При выявлении в продаже такой продукции </w:t>
      </w:r>
      <w:r w:rsidR="005A10FD" w:rsidRPr="005A10FD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="005A10FD" w:rsidRPr="005A10F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A10FD" w:rsidRPr="005A10FD">
        <w:rPr>
          <w:rFonts w:ascii="Times New Roman" w:hAnsi="Times New Roman" w:cs="Times New Roman"/>
          <w:sz w:val="24"/>
          <w:szCs w:val="24"/>
        </w:rPr>
        <w:t xml:space="preserve"> по Приморскому краю в </w:t>
      </w:r>
      <w:proofErr w:type="gramStart"/>
      <w:r w:rsidR="005A10FD" w:rsidRPr="005A10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10FD" w:rsidRPr="005A10FD">
        <w:rPr>
          <w:rFonts w:ascii="Times New Roman" w:hAnsi="Times New Roman" w:cs="Times New Roman"/>
          <w:sz w:val="24"/>
          <w:szCs w:val="24"/>
        </w:rPr>
        <w:t xml:space="preserve">. Арсеньеве </w:t>
      </w:r>
      <w:r w:rsidRPr="005A10FD">
        <w:rPr>
          <w:rFonts w:ascii="Times New Roman" w:hAnsi="Times New Roman" w:cs="Times New Roman"/>
          <w:sz w:val="24"/>
          <w:szCs w:val="24"/>
        </w:rPr>
        <w:t>просит направлять информацию по телефону (42</w:t>
      </w:r>
      <w:r w:rsidR="005A10FD" w:rsidRPr="005A10FD">
        <w:rPr>
          <w:rFonts w:ascii="Times New Roman" w:hAnsi="Times New Roman" w:cs="Times New Roman"/>
          <w:sz w:val="24"/>
          <w:szCs w:val="24"/>
        </w:rPr>
        <w:t>361</w:t>
      </w:r>
      <w:r w:rsidRPr="005A10FD">
        <w:rPr>
          <w:rFonts w:ascii="Times New Roman" w:hAnsi="Times New Roman" w:cs="Times New Roman"/>
          <w:sz w:val="24"/>
          <w:szCs w:val="24"/>
        </w:rPr>
        <w:t xml:space="preserve">) </w:t>
      </w:r>
      <w:r w:rsidR="005A10FD" w:rsidRPr="005A10FD">
        <w:rPr>
          <w:rFonts w:ascii="Times New Roman" w:hAnsi="Times New Roman" w:cs="Times New Roman"/>
          <w:sz w:val="24"/>
          <w:szCs w:val="24"/>
        </w:rPr>
        <w:t>4-82-49</w:t>
      </w:r>
      <w:r w:rsidRPr="005A10FD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 </w:t>
      </w:r>
      <w:hyperlink r:id="rId4" w:history="1">
        <w:r w:rsidR="005A10FD" w:rsidRPr="005A10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arseniev</w:t>
        </w:r>
        <w:r w:rsidR="005A10FD" w:rsidRPr="005A10F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A10FD" w:rsidRPr="005A10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pkrpn</w:t>
        </w:r>
        <w:r w:rsidR="005A10FD" w:rsidRPr="005A10F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0FD" w:rsidRPr="005A10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10FD" w:rsidRPr="005A10FD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5C0ACE" w:rsidRDefault="005C0ACE" w:rsidP="005A10FD">
      <w:pPr>
        <w:pStyle w:val="a5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5594985</wp:posOffset>
            </wp:positionV>
            <wp:extent cx="2971800" cy="3962400"/>
            <wp:effectExtent l="19050" t="0" r="0" b="0"/>
            <wp:wrapSquare wrapText="bothSides"/>
            <wp:docPr id="1" name="Рисунок 1" descr="http://25.rospotrebnadzor.ru/image/image_gallery?uuid=6cbdcacd-d222-49d9-933d-8626290a493c&amp;groupId=10156&amp;t=157768752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6cbdcacd-d222-49d9-933d-8626290a493c&amp;groupId=10156&amp;t=15776875208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95675" cy="4660902"/>
            <wp:effectExtent l="19050" t="0" r="9525" b="0"/>
            <wp:docPr id="4" name="aui-3-2-0PR1-1242" descr="http://25.rospotrebnadzor.ru/image/image_gallery?uuid=ab8eb441-98d1-49f6-b779-b05ce738b9a7&amp;groupId=10156&amp;t=157768752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42" descr="http://25.rospotrebnadzor.ru/image/image_gallery?uuid=ab8eb441-98d1-49f6-b779-b05ce738b9a7&amp;groupId=10156&amp;t=15776875208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85" cy="46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CE" w:rsidSect="001A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CE"/>
    <w:rsid w:val="001A77F2"/>
    <w:rsid w:val="005A10FD"/>
    <w:rsid w:val="005C0ACE"/>
    <w:rsid w:val="006A28ED"/>
    <w:rsid w:val="00B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0ACE"/>
    <w:rPr>
      <w:b/>
      <w:bCs/>
    </w:rPr>
  </w:style>
  <w:style w:type="character" w:styleId="a7">
    <w:name w:val="Hyperlink"/>
    <w:rsid w:val="005A1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rseniev@pkr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2020-01-12T23:39:00Z</dcterms:created>
  <dcterms:modified xsi:type="dcterms:W3CDTF">2020-01-12T23:54:00Z</dcterms:modified>
</cp:coreProperties>
</file>